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10968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11096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11096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11096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11096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 (06)</w:t>
            </w:r>
          </w:p>
        </w:tc>
      </w:tr>
      <w:tr w:rsidR="0011096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11096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110968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10968" w:rsidRPr="0045523E" w:rsidRDefault="00110968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  <w:noProof/>
              </w:rPr>
              <w:t>Promover y realizar integralmente las actividades los procesos de comunicación y divulgación institucional, en los ámbitos internos y externos, de acuerdo con las normas vigentes y las políticas de la entidad.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110968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10968" w:rsidRDefault="00110968" w:rsidP="00D65E52">
            <w:pPr>
              <w:spacing w:after="0"/>
              <w:rPr>
                <w:rFonts w:ascii="Arial" w:hAnsi="Arial" w:cs="Arial"/>
              </w:rPr>
            </w:pPr>
          </w:p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1. Coadyuvar en la implementación de las políticas de difusión e intercambio de información, cultura ambiental y comunicación, así como las</w:t>
            </w:r>
            <w:r>
              <w:rPr>
                <w:rFonts w:ascii="Arial" w:hAnsi="Arial" w:cs="Arial"/>
              </w:rPr>
              <w:t xml:space="preserve"> p</w:t>
            </w:r>
            <w:r w:rsidRPr="00873167">
              <w:rPr>
                <w:rFonts w:ascii="Arial" w:hAnsi="Arial" w:cs="Arial"/>
              </w:rPr>
              <w:t>olíticas de edición e impresión de las publicaciones y del material requerido para el desarrollo de las actividades de la Entidad.</w:t>
            </w:r>
          </w:p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2. Implementar y hacer seguimiento al plan estratégico de mercadeo, medios, edición, difusión y comunicaciones de la Entidad,</w:t>
            </w:r>
            <w:r>
              <w:rPr>
                <w:rFonts w:ascii="Arial" w:hAnsi="Arial" w:cs="Arial"/>
              </w:rPr>
              <w:t xml:space="preserve"> </w:t>
            </w:r>
            <w:r w:rsidRPr="00873167">
              <w:rPr>
                <w:rFonts w:ascii="Arial" w:hAnsi="Arial" w:cs="Arial"/>
              </w:rPr>
              <w:t>en cumplimiento de la misión institucional.</w:t>
            </w:r>
          </w:p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3. Aplicar las estrategias para el uso y manejo de la imagen corporativa de la Entidad para su posicionamiento como ente rector de las</w:t>
            </w:r>
            <w:r>
              <w:rPr>
                <w:rFonts w:ascii="Arial" w:hAnsi="Arial" w:cs="Arial"/>
              </w:rPr>
              <w:t xml:space="preserve"> </w:t>
            </w:r>
            <w:r w:rsidRPr="00873167">
              <w:rPr>
                <w:rFonts w:ascii="Arial" w:hAnsi="Arial" w:cs="Arial"/>
              </w:rPr>
              <w:t>estadísticas oficiales.</w:t>
            </w:r>
          </w:p>
          <w:p w:rsidR="00110968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4. Orientar la realización de estudios y análisis para optimizar la difusión de la información estadística y la atención al usuario interno y</w:t>
            </w:r>
            <w:r>
              <w:rPr>
                <w:rFonts w:ascii="Arial" w:hAnsi="Arial" w:cs="Arial"/>
              </w:rPr>
              <w:t xml:space="preserve"> </w:t>
            </w:r>
            <w:r w:rsidRPr="00873167">
              <w:rPr>
                <w:rFonts w:ascii="Arial" w:hAnsi="Arial" w:cs="Arial"/>
              </w:rPr>
              <w:t>externo, en cumplimiento de la misión institucional.</w:t>
            </w:r>
          </w:p>
          <w:p w:rsidR="00110968" w:rsidRDefault="00110968" w:rsidP="00D65E52">
            <w:pPr>
              <w:spacing w:after="0"/>
              <w:rPr>
                <w:rFonts w:ascii="Arial" w:hAnsi="Arial" w:cs="Arial"/>
              </w:rPr>
            </w:pPr>
          </w:p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5. Acompañar a los funcionarios de la Entidad a las reuniones de los consejos, juntas, comités y demás cuerpos en que tenga asiento cuando sea convocado o delegado.</w:t>
            </w:r>
          </w:p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873167">
              <w:rPr>
                <w:rFonts w:ascii="Arial" w:hAnsi="Arial" w:cs="Arial"/>
              </w:rPr>
              <w:t>6. Preparar y presentar informes técnicos y administrativos requeridos con relación a la gestión y resultado obtenido en los proyectos</w:t>
            </w:r>
            <w:r>
              <w:rPr>
                <w:rFonts w:ascii="Arial" w:hAnsi="Arial" w:cs="Arial"/>
              </w:rPr>
              <w:t xml:space="preserve"> </w:t>
            </w:r>
            <w:r w:rsidRPr="00873167">
              <w:rPr>
                <w:rFonts w:ascii="Arial" w:hAnsi="Arial" w:cs="Arial"/>
              </w:rPr>
              <w:t>liderados con el fin de hacer seguimiento y control a los compromisos misionales.</w:t>
            </w:r>
          </w:p>
          <w:bookmarkEnd w:id="0"/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lastRenderedPageBreak/>
              <w:t>7. Participar en los grupos de trabajo que conforme la Entidad para la formulación y ejecución de planes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873167">
              <w:rPr>
                <w:rFonts w:ascii="Arial" w:hAnsi="Arial" w:cs="Arial"/>
              </w:rPr>
              <w:t>eficacia y eficiencia de la misión institucional.</w:t>
            </w:r>
          </w:p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8. Preparar y presentar los informes sobre el desarrollo las actividades asignadas con el fin de hacer el seguimiento y control a los compromisos institucionales.</w:t>
            </w:r>
          </w:p>
          <w:p w:rsidR="00110968" w:rsidRPr="00873167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9.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873167">
              <w:rPr>
                <w:rFonts w:ascii="Arial" w:hAnsi="Arial" w:cs="Arial"/>
              </w:rPr>
              <w:t>fin de garantizar la eficiente prestación del servicio.</w:t>
            </w:r>
          </w:p>
          <w:p w:rsidR="00110968" w:rsidRPr="0045523E" w:rsidRDefault="00110968" w:rsidP="00D65E52">
            <w:pPr>
              <w:spacing w:after="0"/>
              <w:rPr>
                <w:rFonts w:ascii="Arial" w:hAnsi="Arial" w:cs="Arial"/>
              </w:rPr>
            </w:pPr>
            <w:r w:rsidRPr="00873167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2. Contratación Estatal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4. Políticas de atención al ciudadano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7. estrategias de promoción y posicionamiento de la imagen institucional.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8.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873167">
              <w:rPr>
                <w:rFonts w:ascii="Arial" w:eastAsia="Arial Unicode MS" w:hAnsi="Arial" w:cs="Arial"/>
              </w:rPr>
              <w:t>Estrategias de comunicación organizacional.</w:t>
            </w:r>
          </w:p>
          <w:p w:rsidR="00110968" w:rsidRPr="00873167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9.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873167">
              <w:rPr>
                <w:rFonts w:ascii="Arial" w:eastAsia="Arial Unicode MS" w:hAnsi="Arial" w:cs="Arial"/>
              </w:rPr>
              <w:t>Estrategias informativas y manejo de medios de comunicación.</w:t>
            </w:r>
          </w:p>
          <w:p w:rsidR="00110968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73167">
              <w:rPr>
                <w:rFonts w:ascii="Arial" w:eastAsia="Arial Unicode MS" w:hAnsi="Arial" w:cs="Arial"/>
              </w:rPr>
              <w:t>10. Redacción y Proyección de documentos técnicos.</w:t>
            </w:r>
          </w:p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110968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110968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968" w:rsidRPr="0045523E" w:rsidRDefault="0011096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110968" w:rsidRPr="00873167" w:rsidRDefault="0011096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73167">
              <w:rPr>
                <w:rFonts w:ascii="Arial" w:eastAsia="Arial Unicode MS" w:hAnsi="Arial" w:cs="Arial"/>
                <w:sz w:val="22"/>
                <w:szCs w:val="22"/>
              </w:rPr>
              <w:t>Título profesional  en la disciplina académica del núcleo básico  del conocimiento en: Comunicación Social, Periodismo y Afines.</w:t>
            </w:r>
          </w:p>
          <w:p w:rsidR="00110968" w:rsidRPr="00873167" w:rsidRDefault="0011096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110968" w:rsidRPr="0045523E" w:rsidRDefault="0011096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73167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968" w:rsidRPr="0045523E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</w:t>
            </w:r>
            <w:r>
              <w:rPr>
                <w:rFonts w:ascii="Arial" w:eastAsia="Arial Unicode MS" w:hAnsi="Arial" w:cs="Arial"/>
              </w:rPr>
              <w:t xml:space="preserve">siete </w:t>
            </w:r>
            <w:r w:rsidRPr="0045523E">
              <w:rPr>
                <w:rFonts w:ascii="Arial" w:eastAsia="Arial Unicode MS" w:hAnsi="Arial" w:cs="Arial"/>
              </w:rPr>
              <w:t>(2</w:t>
            </w:r>
            <w:r>
              <w:rPr>
                <w:rFonts w:ascii="Arial" w:eastAsia="Arial Unicode MS" w:hAnsi="Arial" w:cs="Arial"/>
              </w:rPr>
              <w:t>7</w:t>
            </w:r>
            <w:r w:rsidRPr="0045523E">
              <w:rPr>
                <w:rFonts w:ascii="Arial" w:eastAsia="Arial Unicode MS" w:hAnsi="Arial" w:cs="Arial"/>
              </w:rPr>
              <w:t xml:space="preserve">) meses de experiencia profesional relacionada. </w:t>
            </w:r>
          </w:p>
          <w:p w:rsidR="00110968" w:rsidRPr="0045523E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110968" w:rsidRPr="0045523E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10968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110968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110968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110968" w:rsidRPr="003A5DD1" w:rsidRDefault="0011096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5DD1">
              <w:rPr>
                <w:rFonts w:ascii="Arial" w:eastAsia="Arial Unicode MS" w:hAnsi="Arial" w:cs="Arial"/>
                <w:sz w:val="22"/>
                <w:szCs w:val="22"/>
              </w:rPr>
              <w:t>Título profesional  en la disciplina académica del núcleo básico  del conocimiento en: Comunicación Social, Periodismo y Afines.</w:t>
            </w:r>
          </w:p>
          <w:p w:rsidR="00110968" w:rsidRPr="003A5DD1" w:rsidRDefault="0011096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110968" w:rsidRPr="003A5DD1" w:rsidRDefault="00110968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3A5DD1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relacionada con las funciones del cargo.</w:t>
            </w:r>
          </w:p>
          <w:p w:rsidR="00110968" w:rsidRPr="003A5DD1" w:rsidRDefault="0011096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5DD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110968" w:rsidRPr="002341B9" w:rsidRDefault="001109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Tres (3</w:t>
            </w:r>
            <w:r w:rsidRPr="002341B9">
              <w:rPr>
                <w:rFonts w:ascii="Arial" w:eastAsia="Arial Unicode MS" w:hAnsi="Arial" w:cs="Arial"/>
              </w:rPr>
              <w:t xml:space="preserve">) meses de experiencia profesional relacionada. </w:t>
            </w:r>
          </w:p>
          <w:p w:rsidR="00110968" w:rsidRPr="0045523E" w:rsidRDefault="001109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110968" w:rsidRPr="0045523E" w:rsidRDefault="001109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1096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110968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110968" w:rsidRPr="0045523E" w:rsidRDefault="001109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110968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10968" w:rsidRPr="00EC6586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110968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110968" w:rsidRPr="00AE4EA5" w:rsidRDefault="001109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81C" w:rsidRDefault="0068181C" w:rsidP="0002570B">
      <w:pPr>
        <w:spacing w:after="0" w:line="240" w:lineRule="auto"/>
      </w:pPr>
      <w:r>
        <w:separator/>
      </w:r>
    </w:p>
  </w:endnote>
  <w:endnote w:type="continuationSeparator" w:id="0">
    <w:p w:rsidR="0068181C" w:rsidRDefault="0068181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E0BF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81C" w:rsidRDefault="0068181C" w:rsidP="0002570B">
      <w:pPr>
        <w:spacing w:after="0" w:line="240" w:lineRule="auto"/>
      </w:pPr>
      <w:r>
        <w:separator/>
      </w:r>
    </w:p>
  </w:footnote>
  <w:footnote w:type="continuationSeparator" w:id="0">
    <w:p w:rsidR="0068181C" w:rsidRDefault="0068181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181C"/>
    <w:rsid w:val="00683F54"/>
    <w:rsid w:val="0068741F"/>
    <w:rsid w:val="00701D08"/>
    <w:rsid w:val="007462AE"/>
    <w:rsid w:val="00752157"/>
    <w:rsid w:val="00755143"/>
    <w:rsid w:val="007E52E5"/>
    <w:rsid w:val="007F1253"/>
    <w:rsid w:val="00824FA6"/>
    <w:rsid w:val="008473B1"/>
    <w:rsid w:val="008E0BFD"/>
    <w:rsid w:val="009A5A46"/>
    <w:rsid w:val="009D2170"/>
    <w:rsid w:val="009F3853"/>
    <w:rsid w:val="00A006AE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E0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2018-08-14T16:07:00Z</cp:lastPrinted>
  <dcterms:created xsi:type="dcterms:W3CDTF">2018-08-14T16:19:00Z</dcterms:created>
  <dcterms:modified xsi:type="dcterms:W3CDTF">2018-08-14T16:19:00Z</dcterms:modified>
</cp:coreProperties>
</file>